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5D" w:rsidRPr="004F7E0F" w:rsidRDefault="00912E5D" w:rsidP="00912E5D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12E5D" w:rsidRPr="004F7E0F" w:rsidRDefault="00912E5D" w:rsidP="00912E5D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>«Татарская средняя общеобразовательная школа»</w:t>
      </w:r>
    </w:p>
    <w:p w:rsidR="00912E5D" w:rsidRPr="004F7E0F" w:rsidRDefault="00912E5D" w:rsidP="00912E5D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>Черлакского муниципального района Омской области</w:t>
      </w:r>
    </w:p>
    <w:p w:rsidR="00912E5D" w:rsidRPr="004F7E0F" w:rsidRDefault="00912E5D" w:rsidP="00912E5D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 xml:space="preserve"> (МБОУ «Татарская СОШ»)</w:t>
      </w:r>
    </w:p>
    <w:p w:rsidR="00912E5D" w:rsidRPr="004F7E0F" w:rsidRDefault="00912E5D" w:rsidP="00912E5D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 xml:space="preserve">----------------------------------------------------------------------------------------------- </w:t>
      </w:r>
    </w:p>
    <w:p w:rsidR="00912E5D" w:rsidRPr="004F7E0F" w:rsidRDefault="00912E5D" w:rsidP="00912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>646275, Омская область, Черлакский муниципальный ра</w:t>
      </w:r>
      <w:r>
        <w:rPr>
          <w:rFonts w:ascii="Times New Roman" w:hAnsi="Times New Roman" w:cs="Times New Roman"/>
          <w:sz w:val="24"/>
          <w:szCs w:val="24"/>
        </w:rPr>
        <w:t>йон, с. Татарка, ул. Новая, 29 А</w:t>
      </w:r>
    </w:p>
    <w:p w:rsidR="00912E5D" w:rsidRPr="004F7E0F" w:rsidRDefault="00912E5D" w:rsidP="00912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E0F">
        <w:rPr>
          <w:rFonts w:ascii="Times New Roman" w:hAnsi="Times New Roman" w:cs="Times New Roman"/>
          <w:sz w:val="24"/>
          <w:szCs w:val="24"/>
        </w:rPr>
        <w:t xml:space="preserve">тел. (38153) 5 – 82 – 95, </w:t>
      </w:r>
      <w:r w:rsidRPr="004F7E0F">
        <w:rPr>
          <w:rFonts w:ascii="Times New Roman" w:hAnsi="Times New Roman" w:cs="Times New Roman"/>
          <w:sz w:val="24"/>
          <w:szCs w:val="24"/>
          <w:lang w:val="en-US"/>
        </w:rPr>
        <w:t>tatarkasoch</w:t>
      </w:r>
      <w:r w:rsidRPr="004F7E0F">
        <w:rPr>
          <w:rFonts w:ascii="Times New Roman" w:hAnsi="Times New Roman" w:cs="Times New Roman"/>
          <w:sz w:val="24"/>
          <w:szCs w:val="24"/>
        </w:rPr>
        <w:t>@</w:t>
      </w:r>
      <w:r w:rsidRPr="004F7E0F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4F7E0F">
        <w:rPr>
          <w:rFonts w:ascii="Times New Roman" w:hAnsi="Times New Roman" w:cs="Times New Roman"/>
          <w:sz w:val="24"/>
          <w:szCs w:val="24"/>
        </w:rPr>
        <w:t>.</w:t>
      </w:r>
      <w:r w:rsidRPr="004F7E0F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12E5D" w:rsidRDefault="00912E5D" w:rsidP="000E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</w:p>
    <w:p w:rsidR="00912E5D" w:rsidRDefault="00912E5D" w:rsidP="000E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0E4CBF" w:rsidRPr="000E4CBF" w:rsidRDefault="000E4CBF" w:rsidP="000E4C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bookmarkStart w:id="0" w:name="_GoBack"/>
      <w:bookmarkEnd w:id="0"/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ПОЛОЖЕНИЕ  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 конкурсе «Наставник +  молодой педагог = команда»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0E4CBF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1.        Общие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положения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1.1.            Настоящее Положение (далее – Положение) о конкурсе «</w:t>
      </w:r>
      <w:r w:rsidRPr="000E4CBF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Наставник +  молодой педагог = команда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(далее Конкурс) устанавливает порядок организации, проведения и подведения итогов конкурса в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Муниципальном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бюджетном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обще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образовательном учреждении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Татарская средняя общеобразовательная школа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» (далее –</w:t>
      </w:r>
      <w:r w:rsidRPr="000E4CBF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Школа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).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1.2.            Положение разработано в соответствии с нормативным обеспечением: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1" w:name="_bookmark1"/>
      <w:bookmarkEnd w:id="1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   Федеральный закон от 29.12.2012 N 273-ФЗ «Об образовании в Российской</w:t>
      </w:r>
      <w:r w:rsidRPr="000E4CBF">
        <w:rPr>
          <w:rFonts w:ascii="Times New Roman" w:eastAsia="Times New Roman" w:hAnsi="Times New Roman" w:cs="Times New Roman"/>
          <w:color w:val="181818"/>
          <w:spacing w:val="-20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Федерации»;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          Федеральные государственные образовательные стандарты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начального общего и основного общего образования (далее - ФГОС НОО ОО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О).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          Уставом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МБОУ «Татарской СОШ».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1.3.            В Положении используются следующие понятия: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Наставничество</w:t>
      </w: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 вид индивидуальной работы с  начинающими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педагогическими работниками, 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имеющими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небольшой трудовой стаж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педагогическо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й деятельности в образовательном учреждении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или со специалистами, назначенными на должность, по которой они не имеют опыта работы.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Наставник</w:t>
      </w:r>
      <w:r w:rsidRPr="000E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педагог, обладающий высокими профессиональными и нравст</w:t>
      </w:r>
      <w:r w:rsidRPr="000E4C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венными качествами, знаниями в области методики преподавания и воспитания.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Начинающий педагогический работник – специалист, имеющий среднее или высшее педагогическое образование, обладающий начальным уровнем развития профессиональных компетенций.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2" w:name="_bookmark2"/>
      <w:bookmarkEnd w:id="2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2.        Цели и задачи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2.1. Конкурс проводится с целью повышения престижа наставничества, поощрения педагогов-наставников и признания значительного личного 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вклада педагогов-наставников в поддержку молодых специалистов, повышения эффективности наставничества в</w:t>
      </w:r>
      <w:r w:rsidRPr="000E4CBF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Школе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2.2. Задачи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Конкурса: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выявление талантливых педагогов-наставников, их поддержка и</w:t>
      </w:r>
      <w:r w:rsidRPr="000E4CBF">
        <w:rPr>
          <w:rFonts w:ascii="Times New Roman" w:eastAsia="Times New Roman" w:hAnsi="Times New Roman" w:cs="Times New Roman"/>
          <w:color w:val="181818"/>
          <w:spacing w:val="-7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поощрение;</w:t>
      </w:r>
    </w:p>
    <w:p w:rsidR="000E4CBF" w:rsidRDefault="000E4CBF" w:rsidP="000E4CB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распространение опыта лучших педагогов-наставников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Школа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C57716" w:rsidRDefault="00C57716" w:rsidP="000E4CB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57716" w:rsidRDefault="00C57716" w:rsidP="000E4CB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57716" w:rsidRPr="000E4CBF" w:rsidRDefault="00C57716" w:rsidP="000E4CB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32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3" w:name="_bookmark3"/>
      <w:bookmarkEnd w:id="3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3.        Участники</w:t>
      </w:r>
      <w:r w:rsidRPr="000E4CBF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3.1.  В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Конкурсе могут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принимать участие наставнические пары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, определенные на текущий учебный год приказом директора Школы.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32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4" w:name="_bookmark4"/>
      <w:bookmarkEnd w:id="4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        Оргкомитет конкурса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4.1. Для организационно-методического обеспечения проведения Конкурса создается оргкомитет, который состоит из председателя, заместителя председателя, секретаря и членов комитета.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4.2. Оргкомитет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Конкурса: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определяет условия и сроки проведения</w:t>
      </w:r>
      <w:r w:rsidRPr="000E4CBF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Конкурса;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определяет состав жюри и регламент работы.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разрабатывает критерии и показатели для оценивания представленных на Конкурс материалов;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размещает информацию о проведении и итогах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Конкурса;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определяет требования к оформлению представляемых на Конкурс</w:t>
      </w:r>
      <w:r w:rsidRPr="000E4CBF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материалов;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принимает </w:t>
      </w:r>
      <w:r w:rsidR="00101F7B">
        <w:rPr>
          <w:rFonts w:ascii="Times New Roman" w:eastAsia="Times New Roman" w:hAnsi="Times New Roman" w:cs="Times New Roman"/>
          <w:color w:val="181818"/>
          <w:sz w:val="28"/>
          <w:szCs w:val="28"/>
        </w:rPr>
        <w:t>материалы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кандидатов на участие в Конкурсе (в соответствии с пунктом 6.1 данного</w:t>
      </w:r>
      <w:r w:rsidRPr="000E4CBF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положения).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4.3. Оргкомитет совместно с членами жюри по итогам заочного и очного туров определяет победителей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4.4. Состав оргкомитета утверждается приказом директора</w:t>
      </w:r>
      <w:r w:rsidRPr="000E4CBF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Школы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4.5. Решение оргкомитета считается принятым, если за него проголосовало более половины всего списочного</w:t>
      </w:r>
      <w:r w:rsidRPr="000E4CBF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состава.</w:t>
      </w:r>
    </w:p>
    <w:p w:rsidR="000E4CBF" w:rsidRPr="000E4CBF" w:rsidRDefault="000E4CBF" w:rsidP="000E4C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32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5" w:name="_bookmark5"/>
      <w:bookmarkEnd w:id="5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5.        Порядок проведения</w:t>
      </w:r>
      <w:r w:rsidRPr="000E4CBF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5.1. Конкурс проводится в два</w:t>
      </w:r>
      <w:r w:rsidRPr="000E4CBF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этапа:</w:t>
      </w:r>
    </w:p>
    <w:p w:rsidR="006C2957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Первый этап проходит в заочной форме и заключается в экспер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тном рассмотрении представленного опыта работы молодого педагога в виде скринкаста.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pacing w:val="-60"/>
          <w:sz w:val="28"/>
          <w:szCs w:val="28"/>
          <w:u w:val="single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Критерии оценивания: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   использование иннов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ационных форм и методов работы из единых методических дней (ЕМД)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6C2957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-          результативность 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использования внедрённых форм, методов, технологий.</w:t>
      </w:r>
    </w:p>
    <w:p w:rsidR="008D7472" w:rsidRDefault="008D7472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A1B34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Второй этап проходит в очной форме и заключается в проведении </w:t>
      </w:r>
      <w:r w:rsidR="007B40BC">
        <w:rPr>
          <w:rFonts w:ascii="Times New Roman" w:eastAsia="Times New Roman" w:hAnsi="Times New Roman" w:cs="Times New Roman"/>
          <w:color w:val="181818"/>
          <w:sz w:val="28"/>
          <w:szCs w:val="28"/>
        </w:rPr>
        <w:t>двух</w:t>
      </w:r>
      <w:r w:rsidR="004A1B3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конкурсных испытаний отдельно для педагога-наставника и молодого педагога. </w:t>
      </w:r>
    </w:p>
    <w:p w:rsidR="007B40BC" w:rsidRPr="000E4CBF" w:rsidRDefault="004A1B34" w:rsidP="007B4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Конкурсным испытанием для педагога - наставника является проведение </w:t>
      </w:r>
      <w:r w:rsidR="000E4CBF"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мастер-класса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, в котором педагог наставник демонстрирует методические приёмы работы с молодым педагогом</w:t>
      </w:r>
      <w:r w:rsidR="000E4CBF"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 Тема мастер-класса определяется участником Конкурса (до 1</w:t>
      </w:r>
      <w:r w:rsidR="006C2957">
        <w:rPr>
          <w:rFonts w:ascii="Times New Roman" w:eastAsia="Times New Roman" w:hAnsi="Times New Roman" w:cs="Times New Roman"/>
          <w:color w:val="181818"/>
          <w:sz w:val="28"/>
          <w:szCs w:val="28"/>
        </w:rPr>
        <w:t>0</w:t>
      </w:r>
      <w:r w:rsidR="000E4CBF" w:rsidRPr="000E4CBF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минут) и проходит под девизом «Знаю сам и научу другого». </w:t>
      </w:r>
    </w:p>
    <w:p w:rsidR="000E4CBF" w:rsidRDefault="000E4CBF" w:rsidP="000E4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</w:pPr>
      <w:r w:rsidRPr="000E4CBF">
        <w:rPr>
          <w:rFonts w:ascii="Times New Roman" w:eastAsia="Times New Roman" w:hAnsi="Times New Roman" w:cs="Times New Roman"/>
          <w:color w:val="181818"/>
          <w:spacing w:val="-60"/>
          <w:sz w:val="28"/>
          <w:szCs w:val="28"/>
          <w:u w:val="single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383"/>
      </w:tblGrid>
      <w:tr w:rsidR="008D7472" w:rsidTr="008D7472">
        <w:tc>
          <w:tcPr>
            <w:tcW w:w="675" w:type="dxa"/>
          </w:tcPr>
          <w:p w:rsid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u w:val="single"/>
              </w:rPr>
            </w:pPr>
          </w:p>
        </w:tc>
        <w:tc>
          <w:tcPr>
            <w:tcW w:w="7513" w:type="dxa"/>
          </w:tcPr>
          <w:p w:rsidR="008D7472" w:rsidRPr="008D7472" w:rsidRDefault="008D7472" w:rsidP="00C57716">
            <w:pPr>
              <w:jc w:val="center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8D7472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Критерии и показатели</w:t>
            </w:r>
          </w:p>
        </w:tc>
        <w:tc>
          <w:tcPr>
            <w:tcW w:w="1383" w:type="dxa"/>
          </w:tcPr>
          <w:p w:rsidR="008D7472" w:rsidRPr="008D7472" w:rsidRDefault="008D7472" w:rsidP="00C57716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8D7472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Баллы</w:t>
            </w: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Содержание и форма проведения</w:t>
            </w:r>
          </w:p>
        </w:tc>
        <w:tc>
          <w:tcPr>
            <w:tcW w:w="1383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Тема и форма проведения мастер-класса</w:t>
            </w:r>
          </w:p>
        </w:tc>
        <w:tc>
          <w:tcPr>
            <w:tcW w:w="138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Глубина знаний по проблеме мастер-класса</w:t>
            </w:r>
          </w:p>
        </w:tc>
        <w:tc>
          <w:tcPr>
            <w:tcW w:w="138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Взаимодействие с аудиторией, мотивация к использованию авторских идей</w:t>
            </w:r>
          </w:p>
        </w:tc>
        <w:tc>
          <w:tcPr>
            <w:tcW w:w="138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Продуктивность</w:t>
            </w:r>
          </w:p>
        </w:tc>
        <w:tc>
          <w:tcPr>
            <w:tcW w:w="1383" w:type="dxa"/>
          </w:tcPr>
          <w:p w:rsidR="008D7472" w:rsidRPr="00C57716" w:rsidRDefault="008D7472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Демонстрация конкретных приёмов, используемых наставником</w:t>
            </w:r>
          </w:p>
        </w:tc>
        <w:tc>
          <w:tcPr>
            <w:tcW w:w="138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8D7472" w:rsidTr="008D7472">
        <w:tc>
          <w:tcPr>
            <w:tcW w:w="675" w:type="dxa"/>
          </w:tcPr>
          <w:p w:rsidR="008D7472" w:rsidRPr="008D7472" w:rsidRDefault="008D7472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8D7472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Технологичность реализации предложенных идей</w:t>
            </w:r>
          </w:p>
        </w:tc>
        <w:tc>
          <w:tcPr>
            <w:tcW w:w="1383" w:type="dxa"/>
          </w:tcPr>
          <w:p w:rsidR="008D7472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Возможность трансляции и адаптации предложенного опыта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Компетентность в области работы с молодым педагогом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Владение методами работы со взрослыми обучающимися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Учёт особенностей восприятия молодых педагогов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Ориентация на жизненный и профессиональный опыт молодых педагогов.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0-2</w:t>
            </w:r>
          </w:p>
        </w:tc>
      </w:tr>
      <w:tr w:rsidR="00C57716" w:rsidTr="008D7472">
        <w:tc>
          <w:tcPr>
            <w:tcW w:w="675" w:type="dxa"/>
          </w:tcPr>
          <w:p w:rsidR="00C57716" w:rsidRPr="008D7472" w:rsidRDefault="00C57716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7513" w:type="dxa"/>
          </w:tcPr>
          <w:p w:rsidR="00C57716" w:rsidRPr="00C57716" w:rsidRDefault="007B40BC" w:rsidP="000E4CBF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Общий балл</w:t>
            </w:r>
          </w:p>
        </w:tc>
        <w:tc>
          <w:tcPr>
            <w:tcW w:w="1383" w:type="dxa"/>
          </w:tcPr>
          <w:p w:rsidR="00C57716" w:rsidRPr="00C57716" w:rsidRDefault="00C57716" w:rsidP="000E4CBF">
            <w:pPr>
              <w:jc w:val="both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</w:pPr>
            <w:r w:rsidRPr="00C57716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</w:rPr>
              <w:t>18 б.</w:t>
            </w:r>
          </w:p>
        </w:tc>
      </w:tr>
    </w:tbl>
    <w:p w:rsidR="000E4CBF" w:rsidRDefault="000E4CBF" w:rsidP="00C57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C5771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</w:t>
      </w:r>
      <w:r w:rsidR="004A1B34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Конкурсным испытанием для молодого педагога является презентация своей педагогической идеи</w:t>
      </w:r>
      <w:r w:rsidR="007B40B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(до 7 минут)</w:t>
      </w:r>
      <w:r w:rsidR="004A1B34">
        <w:rPr>
          <w:rFonts w:ascii="Times New Roman" w:eastAsia="Times New Roman" w:hAnsi="Times New Roman" w:cs="Times New Roman"/>
          <w:color w:val="181818"/>
          <w:sz w:val="28"/>
          <w:szCs w:val="28"/>
        </w:rPr>
        <w:t>, в которой он демонстрирует, как именно им используется на практике опыт, переданный его педагогом-наставником</w:t>
      </w:r>
      <w:r w:rsidR="008D7472">
        <w:rPr>
          <w:rFonts w:ascii="Times New Roman" w:eastAsia="Times New Roman" w:hAnsi="Times New Roman" w:cs="Times New Roman"/>
          <w:color w:val="181818"/>
          <w:sz w:val="28"/>
          <w:szCs w:val="28"/>
        </w:rPr>
        <w:t>. Презентация педагогической идеи молодого педагога  предполагает использование видеозаписи фрагментов урока (уроков), сделанной заранее и проходит под девизом « Я учусь и применяю».</w:t>
      </w:r>
    </w:p>
    <w:p w:rsidR="008D7472" w:rsidRPr="000E4CBF" w:rsidRDefault="00912E5D" w:rsidP="00C57716"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lastRenderedPageBreak/>
        <w:pict>
          <v:rect id="_x0000_s1026" style="position:absolute;margin-left:390.8pt;margin-top:257.45pt;width:45.05pt;height:21.3pt;z-index:251658240">
            <v:textbox>
              <w:txbxContent>
                <w:p w:rsidR="00C57716" w:rsidRPr="00ED6531" w:rsidRDefault="00C57716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D653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18</w:t>
                  </w:r>
                  <w:r w:rsidR="00ED653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ED653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б</w:t>
                  </w:r>
                  <w:r w:rsidR="00ED653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  <w:r w:rsidRPr="00ED653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="008D7472" w:rsidRPr="008D747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</w:t>
      </w:r>
      <w:r w:rsidR="008D7472" w:rsidRPr="000E4C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Критерии оценивания:</w:t>
      </w:r>
      <w:r w:rsidR="008D7472">
        <w:rPr>
          <w:noProof/>
        </w:rPr>
        <w:drawing>
          <wp:inline distT="0" distB="0" distL="0" distR="0">
            <wp:extent cx="5619750" cy="24917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574" t="15162" r="26867" b="39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49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472" w:rsidRPr="00200DE6">
        <w:rPr>
          <w:noProof/>
        </w:rPr>
        <w:drawing>
          <wp:inline distT="0" distB="0" distL="0" distR="0">
            <wp:extent cx="5619750" cy="85344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574" t="84397" r="2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32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6" w:name="_bookmark6"/>
      <w:bookmarkEnd w:id="6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6.        Оформление</w:t>
      </w:r>
      <w:r w:rsidRPr="000E4CBF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документов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6.1. Для участия в Конкурсе в Оргкомитет предоставляются следующие материалы:</w:t>
      </w:r>
    </w:p>
    <w:p w:rsidR="000E4CBF" w:rsidRPr="000E4CBF" w:rsidRDefault="000E4CBF" w:rsidP="00101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   фотографии (1 фото – портрет, 2-3 фото – сюжетные в формате TIFF или JPEG без дефектов) в электронном виде.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7" w:name="_bookmark7"/>
      <w:bookmarkEnd w:id="7"/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7.    Подведение итогов</w:t>
      </w:r>
      <w:r w:rsidRPr="000E4CBF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конкурса</w:t>
      </w:r>
    </w:p>
    <w:p w:rsidR="000E4CBF" w:rsidRPr="000E4CBF" w:rsidRDefault="000E4CBF" w:rsidP="000E4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7.1. Все участники Конкурса получают сертификат</w:t>
      </w:r>
      <w:r w:rsidRPr="000E4CBF">
        <w:rPr>
          <w:rFonts w:ascii="Times New Roman" w:eastAsia="Times New Roman" w:hAnsi="Times New Roman" w:cs="Times New Roman"/>
          <w:color w:val="181818"/>
          <w:spacing w:val="4"/>
          <w:sz w:val="28"/>
          <w:szCs w:val="28"/>
        </w:rPr>
        <w:t> 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участника.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7.2. По результатам Конкурса определяются победители</w:t>
      </w:r>
      <w:r w:rsidR="00101F7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призёры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7.3. Церемония награждения победителей Конкурса проводится в</w:t>
      </w:r>
      <w:r w:rsidR="00101F7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день очного этап конкурса</w:t>
      </w: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0E4CBF" w:rsidRPr="000E4CBF" w:rsidRDefault="000E4CBF" w:rsidP="000E4C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</w:rPr>
        <w:br w:type="textWrapping" w:clear="all"/>
      </w:r>
    </w:p>
    <w:p w:rsidR="000E4CBF" w:rsidRPr="000E4CBF" w:rsidRDefault="000E4CBF" w:rsidP="000E4CBF">
      <w:pPr>
        <w:shd w:val="clear" w:color="auto" w:fill="FFFFFF"/>
        <w:spacing w:after="0" w:line="240" w:lineRule="auto"/>
        <w:ind w:left="6804" w:right="70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70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70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70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E4CBF" w:rsidRPr="000E4CBF" w:rsidRDefault="000E4CBF" w:rsidP="000E4CBF">
      <w:pPr>
        <w:shd w:val="clear" w:color="auto" w:fill="FFFFFF"/>
        <w:spacing w:after="0" w:line="240" w:lineRule="auto"/>
        <w:ind w:right="70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E4CB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sectPr w:rsidR="000E4CBF" w:rsidRPr="000E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4CBF"/>
    <w:rsid w:val="000E4CBF"/>
    <w:rsid w:val="00101F7B"/>
    <w:rsid w:val="004A1B34"/>
    <w:rsid w:val="006C2957"/>
    <w:rsid w:val="007B40BC"/>
    <w:rsid w:val="008D7472"/>
    <w:rsid w:val="00912E5D"/>
    <w:rsid w:val="00C03785"/>
    <w:rsid w:val="00C57716"/>
    <w:rsid w:val="00ED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E4C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E4CB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basedOn w:val="a"/>
    <w:uiPriority w:val="1"/>
    <w:qFormat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1"/>
    <w:basedOn w:val="a"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0E4CB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2"/>
    <w:basedOn w:val="a"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paragraph"/>
    <w:basedOn w:val="a"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0E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4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C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D74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Honor</cp:lastModifiedBy>
  <cp:revision>5</cp:revision>
  <dcterms:created xsi:type="dcterms:W3CDTF">2022-04-03T10:22:00Z</dcterms:created>
  <dcterms:modified xsi:type="dcterms:W3CDTF">2025-02-19T15:14:00Z</dcterms:modified>
</cp:coreProperties>
</file>